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D2B0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Георги Георгиев – Кмет Община Калояново</w:t>
      </w:r>
    </w:p>
    <w:p w:rsidR="00F47CF3" w:rsidRDefault="002D2B0C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Калояново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Възраждане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>
        <w:rPr>
          <w:rFonts w:ascii="Verdana" w:hAnsi="Verdana"/>
          <w:sz w:val="20"/>
          <w:szCs w:val="20"/>
        </w:rPr>
        <w:t>6</w:t>
      </w:r>
    </w:p>
    <w:p w:rsidR="002D2B0C" w:rsidRP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F57ED" w:rsidRDefault="002D2B0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37263">
        <w:rPr>
          <w:rFonts w:ascii="Verdana" w:hAnsi="Verdana"/>
          <w:b/>
          <w:bCs/>
          <w:noProof/>
          <w:lang w:val="bg-BG"/>
        </w:rPr>
        <w:t>Черноземен</w:t>
      </w:r>
      <w:r w:rsidR="002F57ED">
        <w:rPr>
          <w:rFonts w:ascii="Verdana" w:hAnsi="Verdana"/>
          <w:b/>
          <w:bCs/>
          <w:noProof/>
          <w:lang w:val="bg-BG"/>
        </w:rPr>
        <w:tab/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B37263">
        <w:rPr>
          <w:rFonts w:ascii="Verdana" w:hAnsi="Verdana"/>
          <w:lang w:val="ru-RU"/>
        </w:rPr>
        <w:t>126</w:t>
      </w:r>
      <w:r w:rsidR="00037BFE" w:rsidRPr="000B6E76">
        <w:rPr>
          <w:rFonts w:ascii="Verdana" w:hAnsi="Verdana"/>
          <w:lang w:val="ru-RU"/>
        </w:rPr>
        <w:t>/</w:t>
      </w:r>
      <w:r w:rsidR="002D2B0C">
        <w:rPr>
          <w:rFonts w:ascii="Verdana" w:hAnsi="Verdana"/>
          <w:lang w:val="ru-RU"/>
        </w:rPr>
        <w:t>01.02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2D2B0C">
        <w:rPr>
          <w:rFonts w:ascii="Verdana" w:hAnsi="Verdana"/>
          <w:b/>
          <w:lang w:val="bg-BG"/>
        </w:rPr>
        <w:t>Изграждане на водовземно съоръжение за напояване на зелени площи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B37263">
        <w:rPr>
          <w:rFonts w:ascii="Verdana" w:hAnsi="Verdana"/>
          <w:lang w:val="bg-BG"/>
        </w:rPr>
        <w:t>УПИ I спортен комплекс в кв. 8 по ПУП на с. Черноземен</w:t>
      </w:r>
      <w:r w:rsidR="002D2B0C">
        <w:rPr>
          <w:rFonts w:ascii="Verdana" w:hAnsi="Verdana"/>
          <w:lang w:val="bg-BG"/>
        </w:rPr>
        <w:t xml:space="preserve">, общ. Калояново, </w:t>
      </w:r>
      <w:proofErr w:type="spellStart"/>
      <w:r w:rsidR="002D2B0C">
        <w:rPr>
          <w:rFonts w:ascii="Verdana" w:hAnsi="Verdana"/>
          <w:lang w:val="bg-BG"/>
        </w:rPr>
        <w:t>обл</w:t>
      </w:r>
      <w:proofErr w:type="spellEnd"/>
      <w:r w:rsidR="002D2B0C">
        <w:rPr>
          <w:rFonts w:ascii="Verdana" w:hAnsi="Verdana"/>
          <w:lang w:val="bg-BG"/>
        </w:rPr>
        <w:t>. Пловдив.</w:t>
      </w:r>
    </w:p>
    <w:p w:rsidR="002D2B0C" w:rsidRPr="005703CE" w:rsidRDefault="002D2B0C" w:rsidP="005703CE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Господин Георгиев</w:t>
      </w:r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 xml:space="preserve">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195F95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="002B75EC">
        <w:rPr>
          <w:rFonts w:ascii="Verdana" w:hAnsi="Verdana"/>
          <w:lang w:val="ru-RU"/>
        </w:rPr>
        <w:t xml:space="preserve"> т. 2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„г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195F95">
        <w:rPr>
          <w:rFonts w:ascii="Verdana" w:hAnsi="Verdana"/>
        </w:rPr>
        <w:t xml:space="preserve">, </w:t>
      </w:r>
      <w:r w:rsidR="00195F95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95605F" w:rsidRDefault="0095605F" w:rsidP="00195F9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B37263">
        <w:rPr>
          <w:rFonts w:ascii="Verdana" w:hAnsi="Verdana"/>
          <w:lang w:val="ru-RU"/>
        </w:rPr>
        <w:t>кмета</w:t>
      </w:r>
      <w:proofErr w:type="spellEnd"/>
      <w:r w:rsidR="00B37263">
        <w:rPr>
          <w:rFonts w:ascii="Verdana" w:hAnsi="Verdana"/>
          <w:lang w:val="ru-RU"/>
        </w:rPr>
        <w:t xml:space="preserve"> на с. </w:t>
      </w:r>
      <w:proofErr w:type="spellStart"/>
      <w:r w:rsidR="00B37263">
        <w:rPr>
          <w:rFonts w:ascii="Verdana" w:hAnsi="Verdana"/>
          <w:lang w:val="ru-RU"/>
        </w:rPr>
        <w:t>Черноземен</w:t>
      </w:r>
      <w:proofErr w:type="spellEnd"/>
      <w:r>
        <w:rPr>
          <w:rFonts w:ascii="Verdana" w:hAnsi="Verdana"/>
        </w:rPr>
        <w:t>.</w:t>
      </w:r>
    </w:p>
    <w:p w:rsidR="002D2B0C" w:rsidRPr="0095605F" w:rsidRDefault="0095605F" w:rsidP="00195F9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1.2</w:t>
      </w:r>
      <w:r w:rsidR="002D2B0C"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="002D2B0C"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195F95" w:rsidRDefault="002D2B0C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 w:rsidR="0095605F">
        <w:rPr>
          <w:rFonts w:ascii="Verdana" w:hAnsi="Verdana"/>
          <w:lang w:val="bg-BG"/>
        </w:rPr>
        <w:t>3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proofErr w:type="gramStart"/>
      <w:r w:rsidRPr="00D77F27">
        <w:rPr>
          <w:rFonts w:ascii="Verdana" w:hAnsi="Verdana"/>
          <w:lang w:val="ru-RU"/>
        </w:rPr>
        <w:t>един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хартиен</w:t>
      </w:r>
      <w:proofErr w:type="spellEnd"/>
      <w:r w:rsidRPr="00D77F27">
        <w:rPr>
          <w:rFonts w:ascii="Verdana" w:hAnsi="Verdana"/>
          <w:lang w:val="ru-RU"/>
        </w:rPr>
        <w:t xml:space="preserve"> и два </w:t>
      </w:r>
      <w:proofErr w:type="spellStart"/>
      <w:r w:rsidRPr="00D77F27">
        <w:rPr>
          <w:rFonts w:ascii="Verdana" w:hAnsi="Verdana"/>
          <w:lang w:val="ru-RU"/>
        </w:rPr>
        <w:t>екземпляра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="0095605F" w:rsidRPr="00516466">
        <w:rPr>
          <w:rFonts w:ascii="Verdana" w:hAnsi="Verdana"/>
          <w:lang w:val="bg-BG"/>
        </w:rPr>
        <w:t>/</w:t>
      </w:r>
      <w:r w:rsidR="0095605F">
        <w:rPr>
          <w:rFonts w:ascii="Verdana" w:hAnsi="Verdana"/>
          <w:lang w:val="bg-BG"/>
        </w:rPr>
        <w:t xml:space="preserve">, </w:t>
      </w:r>
      <w:r w:rsidR="0095605F" w:rsidRPr="0022649C">
        <w:rPr>
          <w:rFonts w:ascii="Verdana" w:hAnsi="Verdana"/>
          <w:lang w:val="bg-BG"/>
        </w:rPr>
        <w:t>както и доказателств</w:t>
      </w:r>
      <w:r w:rsidR="0095605F">
        <w:rPr>
          <w:rFonts w:ascii="Verdana" w:hAnsi="Verdana"/>
          <w:lang w:val="bg-BG"/>
        </w:rPr>
        <w:t xml:space="preserve">о за изпълнение изискването на </w:t>
      </w:r>
      <w:r w:rsidR="0095605F" w:rsidRPr="0022649C">
        <w:rPr>
          <w:rFonts w:ascii="Verdana" w:hAnsi="Verdana"/>
          <w:lang w:val="bg-BG"/>
        </w:rPr>
        <w:t>т.2.1.</w:t>
      </w:r>
      <w:r w:rsidR="0095605F">
        <w:rPr>
          <w:rFonts w:ascii="Verdana" w:hAnsi="Verdana"/>
          <w:lang w:val="bg-BG"/>
        </w:rPr>
        <w:t xml:space="preserve"> и т.2.</w:t>
      </w:r>
      <w:proofErr w:type="spellStart"/>
      <w:r w:rsidR="0095605F"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2D2B0C" w:rsidRPr="00195F95" w:rsidRDefault="00195F95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195F95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="008A16B9" w:rsidRPr="00195F95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 ЗООС преди действията по т. 1.3 е необходимо да осигурите обществен достъп до информацията по приложение № 2, като извършите следното:</w:t>
      </w:r>
    </w:p>
    <w:p w:rsidR="002D2B0C" w:rsidRPr="00D77F27" w:rsidRDefault="002D2B0C" w:rsidP="00195F95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</w:t>
      </w:r>
      <w:r w:rsidR="002B75EC">
        <w:rPr>
          <w:rFonts w:ascii="Verdana" w:hAnsi="Verdana"/>
          <w:highlight w:val="white"/>
          <w:shd w:val="clear" w:color="auto" w:fill="FEFEFE"/>
          <w:lang w:val="ru-RU"/>
        </w:rPr>
        <w:t>осител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2B75EC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B37263">
        <w:rPr>
          <w:rFonts w:ascii="Verdana" w:hAnsi="Verdana"/>
          <w:highlight w:val="white"/>
          <w:shd w:val="clear" w:color="auto" w:fill="FEFEFE"/>
          <w:lang w:val="ru-RU"/>
        </w:rPr>
        <w:t>Черноземен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2D2B0C" w:rsidRDefault="002D2B0C" w:rsidP="00195F95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D77F27">
        <w:rPr>
          <w:rFonts w:ascii="Verdana" w:hAnsi="Verdana"/>
          <w:lang w:val="ru-RU"/>
        </w:rPr>
        <w:t>съоб</w:t>
      </w:r>
      <w:r>
        <w:rPr>
          <w:rFonts w:ascii="Verdana" w:hAnsi="Verdana"/>
          <w:lang w:val="ru-RU"/>
        </w:rPr>
        <w:t>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</w:t>
      </w:r>
      <w:r w:rsidRPr="00D77F2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  <w:r w:rsidR="00F12217" w:rsidRP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т.2.2. се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2B75EC" w:rsidRPr="00D77F27" w:rsidRDefault="002B75EC" w:rsidP="002D2B0C">
      <w:pPr>
        <w:ind w:right="240"/>
        <w:jc w:val="both"/>
        <w:rPr>
          <w:rFonts w:ascii="Verdana" w:hAnsi="Verdana"/>
          <w:lang w:val="ru-RU"/>
        </w:rPr>
      </w:pPr>
    </w:p>
    <w:p w:rsidR="003A3AE8" w:rsidRPr="003A3AE8" w:rsidRDefault="003A3AE8" w:rsidP="003A3AE8">
      <w:pPr>
        <w:ind w:right="240"/>
        <w:jc w:val="both"/>
        <w:rPr>
          <w:rFonts w:ascii="Verdana" w:hAnsi="Verdana"/>
          <w:b/>
          <w:lang w:val="bg-BG"/>
        </w:rPr>
      </w:pPr>
      <w:r w:rsidRPr="003A3AE8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2D2B0C" w:rsidRPr="003A3AE8" w:rsidRDefault="003A3AE8" w:rsidP="003A3AE8">
      <w:pPr>
        <w:ind w:right="240"/>
        <w:jc w:val="both"/>
        <w:rPr>
          <w:rFonts w:ascii="Verdana" w:hAnsi="Verdana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 w:rsidRPr="003A3AE8">
        <w:rPr>
          <w:rFonts w:ascii="Verdana" w:hAnsi="Verdana"/>
          <w:b/>
          <w:lang w:val="bg-BG"/>
        </w:rPr>
        <w:t>BG0000429 „Река Стряма”.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3A3AE8" w:rsidRPr="003A3AE8" w:rsidRDefault="003A3AE8" w:rsidP="003A3AE8">
      <w:pPr>
        <w:ind w:right="240"/>
        <w:jc w:val="both"/>
        <w:rPr>
          <w:rFonts w:ascii="Verdana" w:hAnsi="Verdana"/>
        </w:rPr>
      </w:pP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2D2B0C" w:rsidRPr="00D77F27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2D2B0C" w:rsidRPr="00516466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Pr="00616880" w:rsidRDefault="002D2B0C" w:rsidP="002D2B0C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2D2B0C" w:rsidRPr="00616880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2D2B0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D2B0C" w:rsidRPr="002B75E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2D2B0C" w:rsidRPr="003A3AE8" w:rsidRDefault="002D2B0C" w:rsidP="002D2B0C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bookmarkStart w:id="0" w:name="_GoBack"/>
      <w:r w:rsidRPr="003A3AE8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2D2B0C" w:rsidRPr="003A3AE8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3A3AE8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2D2B0C" w:rsidRPr="003A3AE8" w:rsidRDefault="002D2B0C" w:rsidP="002D2B0C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3A3AE8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3A3AE8" w:rsidRDefault="002D2B0C" w:rsidP="002D2B0C">
      <w:pPr>
        <w:rPr>
          <w:color w:val="FFFFFF" w:themeColor="background1"/>
          <w:lang w:val="bg-BG"/>
        </w:rPr>
      </w:pPr>
      <w:r w:rsidRPr="003A3AE8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2D2B0C" w:rsidRPr="003A3AE8" w:rsidRDefault="002B75EC" w:rsidP="002D2B0C">
      <w:pPr>
        <w:rPr>
          <w:color w:val="FFFFFF" w:themeColor="background1"/>
          <w:lang w:val="bg-BG"/>
        </w:rPr>
      </w:pPr>
      <w:r w:rsidRPr="003A3AE8">
        <w:rPr>
          <w:rFonts w:ascii="Verdana" w:hAnsi="Verdana"/>
          <w:color w:val="FFFFFF" w:themeColor="background1"/>
          <w:lang w:val="bg-BG"/>
        </w:rPr>
        <w:t>Ж. Боева, мл</w:t>
      </w:r>
      <w:r w:rsidR="002D2B0C" w:rsidRPr="003A3AE8">
        <w:rPr>
          <w:rFonts w:ascii="Verdana" w:hAnsi="Verdana"/>
          <w:color w:val="FFFFFF" w:themeColor="background1"/>
          <w:lang w:val="bg-BG"/>
        </w:rPr>
        <w:t>. експерт</w:t>
      </w:r>
    </w:p>
    <w:p w:rsidR="002D2B0C" w:rsidRPr="003A3AE8" w:rsidRDefault="002D2B0C" w:rsidP="002D2B0C">
      <w:pPr>
        <w:rPr>
          <w:color w:val="FFFFFF" w:themeColor="background1"/>
          <w:lang w:val="bg-BG"/>
        </w:rPr>
      </w:pPr>
      <w:r w:rsidRPr="003A3AE8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2D2B0C" w:rsidRPr="003A3AE8" w:rsidRDefault="002D2B0C" w:rsidP="002D2B0C">
      <w:pPr>
        <w:rPr>
          <w:color w:val="FFFFFF" w:themeColor="background1"/>
          <w:lang w:val="bg-BG"/>
        </w:rPr>
      </w:pPr>
    </w:p>
    <w:p w:rsidR="002D2B0C" w:rsidRPr="003A3AE8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2D2B0C" w:rsidRPr="003A3AE8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p w:rsidR="002D2B0C" w:rsidRPr="003A3AE8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bookmarkEnd w:id="0"/>
    <w:p w:rsidR="002D2B0C" w:rsidRPr="003A3AE8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3A3AE8" w:rsidRDefault="00F12217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sectPr w:rsidR="00F12217" w:rsidRPr="003A3AE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3AE8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E3C10-4226-4500-8B21-359E6D9F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718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2016-02-12T09:25:00Z</cp:lastPrinted>
  <dcterms:created xsi:type="dcterms:W3CDTF">2016-02-10T15:10:00Z</dcterms:created>
  <dcterms:modified xsi:type="dcterms:W3CDTF">2016-02-12T09:26:00Z</dcterms:modified>
</cp:coreProperties>
</file>